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B657" w14:textId="77777777" w:rsidR="00296EB1" w:rsidRPr="00E35BC1" w:rsidRDefault="00296EB1" w:rsidP="00296EB1">
      <w:pPr>
        <w:pStyle w:val="10-NormalText"/>
        <w:rPr>
          <w:rFonts w:ascii="Arial" w:hAnsi="Arial" w:cs="Arial"/>
          <w:b/>
        </w:rPr>
      </w:pPr>
      <w:r w:rsidRPr="00E35BC1">
        <w:rPr>
          <w:rFonts w:ascii="Arial" w:hAnsi="Arial" w:cs="Arial"/>
          <w:b/>
          <w:i/>
          <w:color w:val="000000"/>
          <w:sz w:val="19"/>
          <w:szCs w:val="19"/>
        </w:rPr>
        <w:t>Criminal Practice Rules 1999</w:t>
      </w:r>
      <w:r w:rsidRPr="00E35BC1">
        <w:rPr>
          <w:rFonts w:ascii="Arial" w:hAnsi="Arial" w:cs="Arial"/>
          <w:b/>
        </w:rPr>
        <w:t xml:space="preserve"> (rule 62)</w:t>
      </w:r>
    </w:p>
    <w:p w14:paraId="281FE533" w14:textId="1D32F492" w:rsidR="00A2140A" w:rsidRPr="00E35BC1" w:rsidRDefault="00A2140A">
      <w:pPr>
        <w:pStyle w:val="04-SectionHeading"/>
        <w:rPr>
          <w:rFonts w:ascii="Arial" w:hAnsi="Arial" w:cs="Arial"/>
        </w:rPr>
      </w:pPr>
      <w:r w:rsidRPr="00E35BC1">
        <w:rPr>
          <w:rFonts w:ascii="Arial" w:hAnsi="Arial" w:cs="Arial"/>
        </w:rPr>
        <w:t>Form 44</w:t>
      </w:r>
      <w:r w:rsidR="00296EB1" w:rsidRPr="00E35BC1">
        <w:rPr>
          <w:rFonts w:ascii="Arial" w:hAnsi="Arial" w:cs="Arial"/>
        </w:rPr>
        <w:t xml:space="preserve">, Version </w:t>
      </w:r>
      <w:r w:rsidR="000F399D" w:rsidRPr="00E35BC1">
        <w:rPr>
          <w:rFonts w:ascii="Arial" w:hAnsi="Arial" w:cs="Arial"/>
        </w:rPr>
        <w:t xml:space="preserve">2 </w:t>
      </w:r>
      <w:r w:rsidRPr="00E35BC1">
        <w:rPr>
          <w:rFonts w:ascii="Arial" w:hAnsi="Arial" w:cs="Arial"/>
        </w:rPr>
        <w:t>- Verdict and judgment record</w:t>
      </w:r>
    </w:p>
    <w:p w14:paraId="6AA894D7" w14:textId="77777777" w:rsidR="00296EB1" w:rsidRPr="00E35BC1" w:rsidRDefault="00296EB1">
      <w:pPr>
        <w:pStyle w:val="04-SectionHeading"/>
        <w:rPr>
          <w:rFonts w:ascii="Arial" w:hAnsi="Arial" w:cs="Arial"/>
        </w:rPr>
      </w:pPr>
    </w:p>
    <w:p w14:paraId="6062E89A" w14:textId="77777777" w:rsidR="00A2140A" w:rsidRPr="00E35BC1" w:rsidRDefault="00A2140A">
      <w:pPr>
        <w:pStyle w:val="10-NormalText"/>
        <w:tabs>
          <w:tab w:val="left" w:pos="96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In the</w:t>
      </w:r>
      <w:r w:rsidRPr="00E35BC1">
        <w:rPr>
          <w:rFonts w:ascii="Arial" w:hAnsi="Arial" w:cs="Arial"/>
          <w:i/>
        </w:rPr>
        <w:t xml:space="preserve"> </w:t>
      </w:r>
      <w:r w:rsidRPr="00E35BC1">
        <w:rPr>
          <w:rFonts w:ascii="Arial" w:hAnsi="Arial" w:cs="Arial"/>
        </w:rPr>
        <w:t>[</w:t>
      </w:r>
      <w:r w:rsidRPr="00E35BC1">
        <w:rPr>
          <w:rFonts w:ascii="Arial" w:hAnsi="Arial" w:cs="Arial"/>
          <w:i/>
        </w:rPr>
        <w:t>state the court</w:t>
      </w:r>
      <w:r w:rsidRPr="00E35BC1">
        <w:rPr>
          <w:rFonts w:ascii="Arial" w:hAnsi="Arial" w:cs="Arial"/>
        </w:rPr>
        <w:t>] at [</w:t>
      </w:r>
      <w:r w:rsidRPr="00E35BC1">
        <w:rPr>
          <w:rFonts w:ascii="Arial" w:hAnsi="Arial" w:cs="Arial"/>
          <w:i/>
        </w:rPr>
        <w:t>state the place</w:t>
      </w:r>
      <w:r w:rsidRPr="00E35BC1">
        <w:rPr>
          <w:rFonts w:ascii="Arial" w:hAnsi="Arial" w:cs="Arial"/>
        </w:rPr>
        <w:t>]</w:t>
      </w:r>
    </w:p>
    <w:p w14:paraId="4D823662" w14:textId="46DD3CD3" w:rsidR="00A2140A" w:rsidRPr="00E35BC1" w:rsidRDefault="00A2140A">
      <w:pPr>
        <w:pStyle w:val="10-NormalText"/>
        <w:tabs>
          <w:tab w:val="left" w:pos="960"/>
        </w:tabs>
        <w:ind w:left="0"/>
        <w:jc w:val="left"/>
        <w:rPr>
          <w:rFonts w:ascii="Arial" w:hAnsi="Arial" w:cs="Arial"/>
        </w:rPr>
      </w:pPr>
      <w:r w:rsidRPr="00E35BC1">
        <w:rPr>
          <w:rFonts w:ascii="Arial" w:hAnsi="Arial" w:cs="Arial"/>
        </w:rPr>
        <w:tab/>
        <w:t xml:space="preserve">The </w:t>
      </w:r>
      <w:r w:rsidR="00406325" w:rsidRPr="00E35BC1">
        <w:rPr>
          <w:rFonts w:ascii="Arial" w:hAnsi="Arial" w:cs="Arial"/>
        </w:rPr>
        <w:t xml:space="preserve">King </w:t>
      </w:r>
      <w:r w:rsidRPr="00E35BC1">
        <w:rPr>
          <w:rFonts w:ascii="Arial" w:hAnsi="Arial" w:cs="Arial"/>
        </w:rPr>
        <w:t>against [</w:t>
      </w:r>
      <w:r w:rsidRPr="00E35BC1">
        <w:rPr>
          <w:rFonts w:ascii="Arial" w:hAnsi="Arial" w:cs="Arial"/>
          <w:i/>
        </w:rPr>
        <w:t>name of accused</w:t>
      </w:r>
      <w:r w:rsidRPr="00E35BC1">
        <w:rPr>
          <w:rFonts w:ascii="Arial" w:hAnsi="Arial" w:cs="Arial"/>
        </w:rPr>
        <w:t>]</w:t>
      </w:r>
    </w:p>
    <w:p w14:paraId="176D30A9" w14:textId="77777777" w:rsidR="00A2140A" w:rsidRPr="00E35BC1" w:rsidRDefault="00A2140A">
      <w:pPr>
        <w:pStyle w:val="102p-NormalText"/>
        <w:tabs>
          <w:tab w:val="left" w:pos="960"/>
        </w:tabs>
        <w:rPr>
          <w:rFonts w:ascii="Arial" w:hAnsi="Arial" w:cs="Arial"/>
          <w:b/>
        </w:rPr>
      </w:pPr>
    </w:p>
    <w:p w14:paraId="52F07BD1" w14:textId="77777777" w:rsidR="00A2140A" w:rsidRPr="00E35BC1" w:rsidRDefault="00A2140A">
      <w:pPr>
        <w:pStyle w:val="102p-NormalText"/>
        <w:tabs>
          <w:tab w:val="left" w:pos="960"/>
        </w:tabs>
        <w:rPr>
          <w:rFonts w:ascii="Arial" w:hAnsi="Arial" w:cs="Arial"/>
          <w:b/>
        </w:rPr>
      </w:pPr>
      <w:r w:rsidRPr="00E35BC1">
        <w:rPr>
          <w:rFonts w:ascii="Arial" w:hAnsi="Arial" w:cs="Arial"/>
          <w:b/>
        </w:rPr>
        <w:t>Details of trial, sentence, or other dealing by the court -</w:t>
      </w:r>
    </w:p>
    <w:p w14:paraId="6ECAD225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Charge or charges: [</w:t>
      </w:r>
      <w:r w:rsidRPr="00E35BC1">
        <w:rPr>
          <w:rFonts w:ascii="Arial" w:hAnsi="Arial" w:cs="Arial"/>
          <w:i/>
        </w:rPr>
        <w:t xml:space="preserve">state offence or offences </w:t>
      </w:r>
      <w:proofErr w:type="gramStart"/>
      <w:r w:rsidRPr="00E35BC1">
        <w:rPr>
          <w:rFonts w:ascii="Arial" w:hAnsi="Arial" w:cs="Arial"/>
          <w:i/>
        </w:rPr>
        <w:t>e.g.</w:t>
      </w:r>
      <w:proofErr w:type="gramEnd"/>
      <w:r w:rsidRPr="00E35BC1">
        <w:rPr>
          <w:rFonts w:ascii="Arial" w:hAnsi="Arial" w:cs="Arial"/>
          <w:i/>
        </w:rPr>
        <w:t xml:space="preserve"> by using the schedule form</w:t>
      </w:r>
      <w:r w:rsidRPr="00E35BC1">
        <w:rPr>
          <w:rFonts w:ascii="Arial" w:hAnsi="Arial" w:cs="Arial"/>
        </w:rPr>
        <w:t>]</w:t>
      </w:r>
    </w:p>
    <w:p w14:paraId="75ECD1BF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Legislative provision under which charged: [</w:t>
      </w:r>
      <w:r w:rsidRPr="00E35BC1">
        <w:rPr>
          <w:rFonts w:ascii="Arial" w:hAnsi="Arial" w:cs="Arial"/>
          <w:i/>
        </w:rPr>
        <w:t>state citation of legislation and section number</w:t>
      </w:r>
      <w:r w:rsidRPr="00E35BC1">
        <w:rPr>
          <w:rFonts w:ascii="Arial" w:hAnsi="Arial" w:cs="Arial"/>
        </w:rPr>
        <w:t>]</w:t>
      </w:r>
    </w:p>
    <w:p w14:paraId="1937736A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Plea:</w:t>
      </w:r>
    </w:p>
    <w:p w14:paraId="7F537A0D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Date of plea:</w:t>
      </w:r>
    </w:p>
    <w:p w14:paraId="407E4F0A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Verdict:</w:t>
      </w:r>
    </w:p>
    <w:p w14:paraId="48AB1876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Date of verdict:</w:t>
      </w:r>
    </w:p>
    <w:p w14:paraId="66D63AEF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Name of judge:</w:t>
      </w:r>
    </w:p>
    <w:p w14:paraId="439FDB62" w14:textId="77777777" w:rsidR="00A2140A" w:rsidRPr="00E35BC1" w:rsidRDefault="00A2140A">
      <w:pPr>
        <w:pStyle w:val="06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Judgment or order of the court:</w:t>
      </w:r>
    </w:p>
    <w:p w14:paraId="66B02267" w14:textId="77777777" w:rsidR="00A2140A" w:rsidRPr="00E35BC1" w:rsidRDefault="00A2140A">
      <w:pPr>
        <w:pStyle w:val="064p-Paragraph"/>
        <w:tabs>
          <w:tab w:val="left" w:pos="144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Date of judgment or order:</w:t>
      </w:r>
    </w:p>
    <w:p w14:paraId="0E24C787" w14:textId="77777777" w:rsidR="00A2140A" w:rsidRPr="00E35BC1" w:rsidRDefault="00A2140A">
      <w:pPr>
        <w:pStyle w:val="10-NormalText"/>
        <w:tabs>
          <w:tab w:val="left" w:pos="96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[</w:t>
      </w:r>
      <w:r w:rsidRPr="00E35BC1">
        <w:rPr>
          <w:rFonts w:ascii="Arial" w:hAnsi="Arial" w:cs="Arial"/>
          <w:i/>
        </w:rPr>
        <w:t>Signed</w:t>
      </w:r>
      <w:r w:rsidRPr="00E35BC1">
        <w:rPr>
          <w:rFonts w:ascii="Arial" w:hAnsi="Arial" w:cs="Arial"/>
        </w:rPr>
        <w:t xml:space="preserve">] Sheriff or Registrar </w:t>
      </w:r>
    </w:p>
    <w:p w14:paraId="34072E0E" w14:textId="77777777" w:rsidR="00A2140A" w:rsidRPr="00E35BC1" w:rsidRDefault="00A2140A">
      <w:pPr>
        <w:pStyle w:val="10-NormalText"/>
        <w:tabs>
          <w:tab w:val="left" w:pos="96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Date:</w:t>
      </w:r>
    </w:p>
    <w:p w14:paraId="127EA8C7" w14:textId="77777777" w:rsidR="00A2140A" w:rsidRPr="00406325" w:rsidRDefault="00A2140A">
      <w:pPr>
        <w:pStyle w:val="10-NormalText"/>
        <w:tabs>
          <w:tab w:val="left" w:pos="960"/>
        </w:tabs>
        <w:rPr>
          <w:rFonts w:ascii="Arial" w:hAnsi="Arial" w:cs="Arial"/>
        </w:rPr>
      </w:pPr>
      <w:r w:rsidRPr="00E35BC1">
        <w:rPr>
          <w:rFonts w:ascii="Arial" w:hAnsi="Arial" w:cs="Arial"/>
        </w:rPr>
        <w:t>Place:</w:t>
      </w:r>
    </w:p>
    <w:p w14:paraId="201D9E08" w14:textId="77777777" w:rsidR="00854BC5" w:rsidRDefault="00854BC5" w:rsidP="000F399D">
      <w:pPr>
        <w:pStyle w:val="04-SectionHeading"/>
        <w:rPr>
          <w:rFonts w:ascii="Arial" w:hAnsi="Arial" w:cs="Arial"/>
        </w:rPr>
      </w:pPr>
    </w:p>
    <w:p w14:paraId="2B44542D" w14:textId="77777777" w:rsidR="000F399D" w:rsidRPr="000F399D" w:rsidRDefault="000F399D" w:rsidP="00EA3064">
      <w:pPr>
        <w:rPr>
          <w:rFonts w:ascii="Arial" w:hAnsi="Arial" w:cs="Arial"/>
        </w:rPr>
      </w:pPr>
    </w:p>
    <w:sectPr w:rsidR="000F399D" w:rsidRPr="000F399D">
      <w:footerReference w:type="default" r:id="rId6"/>
      <w:pgSz w:w="12240" w:h="15840"/>
      <w:pgMar w:top="1440" w:right="1296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F1BD7" w14:textId="77777777" w:rsidR="00456114" w:rsidRDefault="00456114" w:rsidP="00854BC5">
      <w:r>
        <w:separator/>
      </w:r>
    </w:p>
  </w:endnote>
  <w:endnote w:type="continuationSeparator" w:id="0">
    <w:p w14:paraId="53AE80E9" w14:textId="77777777" w:rsidR="00456114" w:rsidRDefault="00456114" w:rsidP="0085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E7DA7" w14:textId="4F1509E7" w:rsidR="00854BC5" w:rsidRPr="00E35BC1" w:rsidRDefault="00854BC5" w:rsidP="00E35BC1">
    <w:pPr>
      <w:pStyle w:val="04-SectionHeading"/>
      <w:rPr>
        <w:szCs w:val="24"/>
      </w:rPr>
    </w:pPr>
    <w:r w:rsidRPr="00E35BC1">
      <w:rPr>
        <w:rFonts w:ascii="Arial" w:hAnsi="Arial" w:cs="Arial"/>
        <w:szCs w:val="24"/>
      </w:rPr>
      <w:t>Form 44, Version 2</w:t>
    </w:r>
    <w:r w:rsidR="00501265" w:rsidRPr="00E35BC1">
      <w:rPr>
        <w:rFonts w:ascii="Arial" w:hAnsi="Arial" w:cs="Arial"/>
        <w:szCs w:val="24"/>
      </w:rPr>
      <w:t xml:space="preserve">, approved on </w:t>
    </w:r>
    <w:r w:rsidR="00E35BC1" w:rsidRPr="00E35BC1">
      <w:rPr>
        <w:rFonts w:ascii="Arial" w:hAnsi="Arial" w:cs="Arial"/>
        <w:b w:val="0"/>
        <w:szCs w:val="24"/>
      </w:rPr>
      <w:t>17 October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E0FD2" w14:textId="77777777" w:rsidR="00456114" w:rsidRDefault="00456114" w:rsidP="00854BC5">
      <w:r>
        <w:separator/>
      </w:r>
    </w:p>
  </w:footnote>
  <w:footnote w:type="continuationSeparator" w:id="0">
    <w:p w14:paraId="6DF5DEAD" w14:textId="77777777" w:rsidR="00456114" w:rsidRDefault="00456114" w:rsidP="00854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40A"/>
    <w:rsid w:val="000F399D"/>
    <w:rsid w:val="00177A39"/>
    <w:rsid w:val="00296EB1"/>
    <w:rsid w:val="0033055D"/>
    <w:rsid w:val="00406325"/>
    <w:rsid w:val="00456114"/>
    <w:rsid w:val="00501265"/>
    <w:rsid w:val="00854BC5"/>
    <w:rsid w:val="009A5E0F"/>
    <w:rsid w:val="00A11A04"/>
    <w:rsid w:val="00A2140A"/>
    <w:rsid w:val="00A45933"/>
    <w:rsid w:val="00E35BC1"/>
    <w:rsid w:val="00E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0B658"/>
  <w15:chartTrackingRefBased/>
  <w15:docId w15:val="{4C591C8E-A3BA-42FA-B72A-7031B0C4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0-NormalText">
    <w:name w:val="10-Normal Text"/>
    <w:basedOn w:val="Normal"/>
    <w:pPr>
      <w:spacing w:after="120"/>
      <w:ind w:left="960" w:right="840"/>
      <w:jc w:val="both"/>
    </w:pPr>
    <w:rPr>
      <w:rFonts w:ascii="Times" w:hAnsi="Times"/>
      <w:sz w:val="24"/>
    </w:rPr>
  </w:style>
  <w:style w:type="paragraph" w:customStyle="1" w:styleId="102p-NormalText">
    <w:name w:val="10/2p-Normal Text"/>
    <w:basedOn w:val="Normal"/>
    <w:pPr>
      <w:spacing w:after="480"/>
      <w:ind w:left="960" w:right="840"/>
      <w:jc w:val="both"/>
    </w:pPr>
    <w:rPr>
      <w:rFonts w:ascii="Times" w:hAnsi="Times"/>
      <w:sz w:val="24"/>
    </w:rPr>
  </w:style>
  <w:style w:type="paragraph" w:customStyle="1" w:styleId="064p-Paragraph">
    <w:name w:val="06/4p-Paragraph"/>
    <w:basedOn w:val="Normal"/>
    <w:pPr>
      <w:tabs>
        <w:tab w:val="left" w:pos="1920"/>
      </w:tabs>
      <w:spacing w:after="960"/>
      <w:ind w:left="1440" w:right="840"/>
      <w:jc w:val="both"/>
    </w:pPr>
    <w:rPr>
      <w:rFonts w:ascii="Times" w:hAnsi="Times"/>
      <w:sz w:val="24"/>
    </w:rPr>
  </w:style>
  <w:style w:type="paragraph" w:customStyle="1" w:styleId="06-Paragraph">
    <w:name w:val="06-Paragraph"/>
    <w:basedOn w:val="Normal"/>
    <w:pPr>
      <w:tabs>
        <w:tab w:val="left" w:pos="1920"/>
      </w:tabs>
      <w:spacing w:after="120"/>
      <w:ind w:left="1440" w:right="840"/>
      <w:jc w:val="both"/>
    </w:pPr>
    <w:rPr>
      <w:rFonts w:ascii="Times" w:hAnsi="Times"/>
      <w:sz w:val="24"/>
    </w:rPr>
  </w:style>
  <w:style w:type="paragraph" w:customStyle="1" w:styleId="04-SectionHeading">
    <w:name w:val="04-Section Heading"/>
    <w:basedOn w:val="Normal"/>
    <w:pPr>
      <w:spacing w:after="120"/>
      <w:ind w:left="960" w:right="840"/>
    </w:pPr>
    <w:rPr>
      <w:rFonts w:ascii="Times" w:hAnsi="Times"/>
      <w:b/>
      <w:sz w:val="24"/>
    </w:rPr>
  </w:style>
  <w:style w:type="paragraph" w:styleId="Header">
    <w:name w:val="header"/>
    <w:basedOn w:val="Normal"/>
    <w:link w:val="HeaderChar"/>
    <w:rsid w:val="00854B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54BC5"/>
    <w:rPr>
      <w:lang w:val="en-US"/>
    </w:rPr>
  </w:style>
  <w:style w:type="paragraph" w:styleId="Footer">
    <w:name w:val="footer"/>
    <w:basedOn w:val="Normal"/>
    <w:link w:val="FooterChar"/>
    <w:rsid w:val="00854B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54BC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Criminal Practice Rules - Form 44</vt:lpstr>
    </vt:vector>
  </TitlesOfParts>
  <Company>supreme court library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Criminal Practice Rules - Form 44</dc:title>
  <dc:subject>Criminal Practice Rules - Verdict and judgment record</dc:subject>
  <dc:creator>wrigleys</dc:creator>
  <cp:keywords>Criminal Practice Rules, Verdict and judgment record, Form 44</cp:keywords>
  <cp:lastModifiedBy>Megan Wood</cp:lastModifiedBy>
  <cp:revision>2</cp:revision>
  <dcterms:created xsi:type="dcterms:W3CDTF">2022-11-13T07:39:00Z</dcterms:created>
  <dcterms:modified xsi:type="dcterms:W3CDTF">2022-11-13T07:39:00Z</dcterms:modified>
  <cp:category>Forms</cp:category>
</cp:coreProperties>
</file>