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EA29" w14:textId="77777777" w:rsidR="00FF1F93" w:rsidRPr="00FF1F93" w:rsidRDefault="00FF1F93" w:rsidP="00FF1F93">
      <w:pPr>
        <w:tabs>
          <w:tab w:val="center" w:pos="4512"/>
        </w:tabs>
        <w:spacing w:after="0" w:line="240" w:lineRule="auto"/>
        <w:jc w:val="center"/>
        <w:rPr>
          <w:rFonts w:eastAsia="Times New Roman" w:cs="Arial"/>
          <w:b/>
        </w:rPr>
      </w:pPr>
      <w:r w:rsidRPr="00FF1F93">
        <w:rPr>
          <w:rFonts w:eastAsia="Times New Roman" w:cs="Arial"/>
          <w:b/>
        </w:rPr>
        <w:t>SUPREME COURT OF QUEENSLAND</w:t>
      </w:r>
    </w:p>
    <w:p w14:paraId="7E6B0201" w14:textId="77777777" w:rsidR="00FF1F93" w:rsidRPr="00FF1F93" w:rsidRDefault="00FF1F93" w:rsidP="00FF1F93">
      <w:pPr>
        <w:spacing w:after="0" w:line="240" w:lineRule="auto"/>
        <w:jc w:val="both"/>
        <w:rPr>
          <w:rFonts w:eastAsia="Times New Roman" w:cs="Arial"/>
          <w:b/>
        </w:rPr>
      </w:pPr>
    </w:p>
    <w:p w14:paraId="6A38DBC5" w14:textId="3F8EED39" w:rsidR="00FF1F93" w:rsidRPr="00FF1F93" w:rsidRDefault="00FF1F93" w:rsidP="00FF1F93">
      <w:pPr>
        <w:spacing w:after="0" w:line="192" w:lineRule="auto"/>
        <w:ind w:left="5040" w:firstLine="720"/>
        <w:jc w:val="both"/>
        <w:rPr>
          <w:rFonts w:eastAsia="Times New Roman" w:cs="Arial"/>
        </w:rPr>
      </w:pPr>
      <w:r w:rsidRPr="00FF1F93">
        <w:rPr>
          <w:rFonts w:eastAsia="Times New Roman" w:cs="Arial"/>
        </w:rPr>
        <w:t xml:space="preserve">REGISTRY: </w:t>
      </w:r>
      <w:r w:rsidR="00B74503">
        <w:rPr>
          <w:rFonts w:eastAsia="Times New Roman" w:cs="Arial"/>
        </w:rPr>
        <w:tab/>
      </w:r>
    </w:p>
    <w:p w14:paraId="2253F4B4" w14:textId="0BA40B10" w:rsidR="00FF1F93" w:rsidRPr="00FF1F93" w:rsidRDefault="00FF1F93" w:rsidP="00FF1F93">
      <w:pPr>
        <w:spacing w:after="0" w:line="192" w:lineRule="auto"/>
        <w:ind w:left="5040" w:firstLine="720"/>
        <w:jc w:val="both"/>
        <w:rPr>
          <w:rFonts w:eastAsia="Times New Roman" w:cs="Arial"/>
        </w:rPr>
      </w:pPr>
      <w:r w:rsidRPr="00FF1F93">
        <w:rPr>
          <w:rFonts w:eastAsia="Times New Roman" w:cs="Arial"/>
        </w:rPr>
        <w:t xml:space="preserve">NUMBER: </w:t>
      </w:r>
      <w:r w:rsidR="00B74503">
        <w:rPr>
          <w:rFonts w:eastAsia="Times New Roman" w:cs="Arial"/>
        </w:rPr>
        <w:tab/>
      </w:r>
    </w:p>
    <w:p w14:paraId="09DF5298" w14:textId="77777777" w:rsidR="00FF1F93" w:rsidRPr="00FF1F93" w:rsidRDefault="00FF1F93" w:rsidP="00FF1F93">
      <w:pPr>
        <w:spacing w:after="0" w:line="192" w:lineRule="auto"/>
        <w:jc w:val="both"/>
        <w:rPr>
          <w:rFonts w:eastAsia="Times New Roman" w:cs="Arial"/>
        </w:rPr>
      </w:pPr>
    </w:p>
    <w:p w14:paraId="57704358" w14:textId="77777777" w:rsidR="00FF1F93" w:rsidRPr="00FF1F93" w:rsidRDefault="00FF1F93" w:rsidP="00FF1F93">
      <w:pPr>
        <w:spacing w:after="0" w:line="192" w:lineRule="auto"/>
        <w:jc w:val="both"/>
        <w:rPr>
          <w:rFonts w:eastAsia="Times New Roman" w:cs="Arial"/>
        </w:rPr>
      </w:pPr>
    </w:p>
    <w:p w14:paraId="08D474AB" w14:textId="77777777" w:rsidR="00FF1F93" w:rsidRPr="00FF1F93" w:rsidRDefault="00FF1F93" w:rsidP="00FF1F93">
      <w:pPr>
        <w:tabs>
          <w:tab w:val="center" w:pos="4512"/>
        </w:tabs>
        <w:spacing w:after="0" w:line="192" w:lineRule="auto"/>
        <w:jc w:val="both"/>
        <w:rPr>
          <w:rFonts w:eastAsia="Times New Roman" w:cs="Arial"/>
          <w:i/>
        </w:rPr>
      </w:pPr>
      <w:r w:rsidRPr="00FF1F93">
        <w:rPr>
          <w:rFonts w:eastAsia="Times New Roman" w:cs="Arial"/>
        </w:rPr>
        <w:t xml:space="preserve">Plaintiff: </w:t>
      </w:r>
      <w:r w:rsidRPr="00FF1F93">
        <w:rPr>
          <w:rFonts w:eastAsia="Times New Roman" w:cs="Arial"/>
        </w:rPr>
        <w:tab/>
      </w:r>
      <w:r w:rsidRPr="00FF1F93">
        <w:rPr>
          <w:rFonts w:eastAsia="Times New Roman" w:cs="Arial"/>
          <w:i/>
        </w:rPr>
        <w:t>(NAME)</w:t>
      </w:r>
    </w:p>
    <w:p w14:paraId="598C7499" w14:textId="77777777" w:rsidR="00FF1F93" w:rsidRPr="00FF1F93" w:rsidRDefault="00FF1F93" w:rsidP="00FF1F93">
      <w:pPr>
        <w:spacing w:after="0" w:line="192" w:lineRule="auto"/>
        <w:jc w:val="both"/>
        <w:rPr>
          <w:rFonts w:eastAsia="Times New Roman" w:cs="Arial"/>
        </w:rPr>
      </w:pPr>
    </w:p>
    <w:p w14:paraId="7C61FF6C" w14:textId="77777777" w:rsidR="00FF1F93" w:rsidRPr="00FF1F93" w:rsidRDefault="00FF1F93" w:rsidP="00FF1F93">
      <w:pPr>
        <w:spacing w:after="0" w:line="192" w:lineRule="auto"/>
        <w:jc w:val="both"/>
        <w:rPr>
          <w:rFonts w:eastAsia="Times New Roman" w:cs="Arial"/>
        </w:rPr>
      </w:pPr>
    </w:p>
    <w:p w14:paraId="5690DD60" w14:textId="77777777" w:rsidR="00FF1F93" w:rsidRPr="00FF1F93" w:rsidRDefault="00FF1F93" w:rsidP="00FF1F93">
      <w:pPr>
        <w:tabs>
          <w:tab w:val="center" w:pos="4512"/>
        </w:tabs>
        <w:spacing w:after="0" w:line="192" w:lineRule="auto"/>
        <w:jc w:val="both"/>
        <w:rPr>
          <w:rFonts w:eastAsia="Times New Roman" w:cs="Arial"/>
        </w:rPr>
      </w:pPr>
      <w:r w:rsidRPr="00FF1F93">
        <w:rPr>
          <w:rFonts w:eastAsia="Times New Roman" w:cs="Arial"/>
        </w:rPr>
        <w:tab/>
        <w:t xml:space="preserve">AND </w:t>
      </w:r>
    </w:p>
    <w:p w14:paraId="0E89918E" w14:textId="77777777" w:rsidR="00FF1F93" w:rsidRPr="00FF1F93" w:rsidRDefault="00FF1F93" w:rsidP="00FF1F93">
      <w:pPr>
        <w:spacing w:after="0" w:line="192" w:lineRule="auto"/>
        <w:jc w:val="both"/>
        <w:rPr>
          <w:rFonts w:eastAsia="Times New Roman" w:cs="Arial"/>
        </w:rPr>
      </w:pPr>
    </w:p>
    <w:p w14:paraId="4EA1BAB8" w14:textId="77777777" w:rsidR="00FF1F93" w:rsidRPr="00FF1F93" w:rsidRDefault="00FF1F93" w:rsidP="00FF1F93">
      <w:pPr>
        <w:spacing w:after="0" w:line="192" w:lineRule="auto"/>
        <w:jc w:val="both"/>
        <w:rPr>
          <w:rFonts w:eastAsia="Times New Roman" w:cs="Arial"/>
        </w:rPr>
      </w:pPr>
    </w:p>
    <w:p w14:paraId="2D84FF49" w14:textId="77777777" w:rsidR="00FF1F93" w:rsidRPr="00FF1F93" w:rsidRDefault="00FF1F93" w:rsidP="00FF1F93">
      <w:pPr>
        <w:tabs>
          <w:tab w:val="center" w:pos="4512"/>
        </w:tabs>
        <w:spacing w:after="0" w:line="192" w:lineRule="auto"/>
        <w:jc w:val="both"/>
        <w:rPr>
          <w:rFonts w:eastAsia="Times New Roman" w:cs="Arial"/>
          <w:i/>
        </w:rPr>
      </w:pPr>
      <w:r w:rsidRPr="00FF1F93">
        <w:rPr>
          <w:rFonts w:eastAsia="Times New Roman" w:cs="Arial"/>
        </w:rPr>
        <w:t>Defendant:</w:t>
      </w:r>
      <w:r w:rsidRPr="00FF1F93">
        <w:rPr>
          <w:rFonts w:eastAsia="Times New Roman" w:cs="Arial"/>
        </w:rPr>
        <w:tab/>
      </w:r>
      <w:r w:rsidRPr="00FF1F93">
        <w:rPr>
          <w:rFonts w:eastAsia="Times New Roman" w:cs="Arial"/>
          <w:i/>
        </w:rPr>
        <w:t>(NAME)</w:t>
      </w:r>
    </w:p>
    <w:p w14:paraId="62425036" w14:textId="77777777" w:rsidR="00FF1F93" w:rsidRPr="00FF1F93" w:rsidRDefault="00FF1F93" w:rsidP="00FF1F93">
      <w:pPr>
        <w:spacing w:after="0" w:line="192" w:lineRule="auto"/>
        <w:jc w:val="both"/>
        <w:rPr>
          <w:rFonts w:ascii="Arial" w:eastAsia="Times New Roman" w:hAnsi="Arial" w:cs="Arial"/>
        </w:rPr>
      </w:pPr>
    </w:p>
    <w:p w14:paraId="250C0667" w14:textId="77777777" w:rsidR="00FF1F93" w:rsidRPr="00FF1F93" w:rsidRDefault="00FF1F93" w:rsidP="00FF1F93">
      <w:pPr>
        <w:spacing w:after="0" w:line="192" w:lineRule="auto"/>
        <w:jc w:val="both"/>
        <w:rPr>
          <w:rFonts w:ascii="Arial" w:eastAsia="Times New Roman" w:hAnsi="Arial" w:cs="Arial"/>
        </w:rPr>
      </w:pPr>
    </w:p>
    <w:p w14:paraId="595E6EA4" w14:textId="77777777" w:rsidR="00FF1F93" w:rsidRPr="00FF1F93" w:rsidRDefault="00FF1F93" w:rsidP="00FF1F9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16C75F86" w14:textId="6B91CC4A" w:rsidR="00FF1F93" w:rsidRDefault="00FF1F93" w:rsidP="00973CF9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FF1F93">
        <w:rPr>
          <w:rFonts w:eastAsia="Times New Roman" w:cs="Arial"/>
          <w:b/>
          <w:bCs/>
        </w:rPr>
        <w:t>EXAMPLE DOCUMENT PLAN</w:t>
      </w:r>
      <w:r w:rsidRPr="008E2385">
        <w:rPr>
          <w:rFonts w:eastAsia="Times New Roman" w:cs="Arial"/>
          <w:b/>
          <w:bCs/>
        </w:rPr>
        <w:t xml:space="preserve"> (BASIC)</w:t>
      </w:r>
      <w:r w:rsidR="00642AEC">
        <w:rPr>
          <w:rStyle w:val="FootnoteReference"/>
          <w:rFonts w:eastAsia="Times New Roman" w:cs="Arial"/>
          <w:b/>
          <w:bCs/>
        </w:rPr>
        <w:footnoteReference w:id="1"/>
      </w:r>
    </w:p>
    <w:p w14:paraId="79A85844" w14:textId="77777777" w:rsidR="00973CF9" w:rsidRPr="00973CF9" w:rsidRDefault="00973CF9" w:rsidP="00973CF9">
      <w:pPr>
        <w:spacing w:after="0" w:line="240" w:lineRule="auto"/>
        <w:jc w:val="center"/>
        <w:rPr>
          <w:rFonts w:eastAsia="Times New Roman" w:cs="Arial"/>
          <w:b/>
          <w:bCs/>
        </w:rPr>
      </w:pPr>
    </w:p>
    <w:p w14:paraId="4A4F1892" w14:textId="6D1E5B14" w:rsidR="00FF1F93" w:rsidRPr="008E2385" w:rsidRDefault="00FF1F93" w:rsidP="00973CF9">
      <w:pPr>
        <w:pStyle w:val="ListParagraph"/>
        <w:numPr>
          <w:ilvl w:val="0"/>
          <w:numId w:val="2"/>
        </w:numPr>
        <w:tabs>
          <w:tab w:val="num" w:pos="0"/>
        </w:tabs>
        <w:spacing w:after="240" w:line="360" w:lineRule="auto"/>
        <w:jc w:val="both"/>
        <w:rPr>
          <w:rFonts w:eastAsia="Times New Roman" w:cs="Arial"/>
          <w:szCs w:val="20"/>
        </w:rPr>
      </w:pPr>
      <w:r w:rsidRPr="008E2385">
        <w:rPr>
          <w:rFonts w:eastAsia="Times New Roman" w:cs="Arial"/>
          <w:szCs w:val="20"/>
        </w:rPr>
        <w:t xml:space="preserve">The parties agree that the document management protocol will be in accordance with the alternative schedule in UCPR Form 19 using the </w:t>
      </w:r>
      <w:hyperlink r:id="rId11" w:history="1">
        <w:r w:rsidR="00591F5F">
          <w:rPr>
            <w:rFonts w:eastAsia="Times New Roman" w:cs="Arial"/>
            <w:color w:val="0000FF"/>
            <w:szCs w:val="20"/>
            <w:u w:val="single"/>
          </w:rPr>
          <w:t>Document Management Spreadsheet</w:t>
        </w:r>
      </w:hyperlink>
      <w:r w:rsidRPr="008E2385">
        <w:rPr>
          <w:rFonts w:eastAsia="Times New Roman" w:cs="Arial"/>
          <w:szCs w:val="20"/>
        </w:rPr>
        <w:t>.</w:t>
      </w:r>
    </w:p>
    <w:p w14:paraId="576E7A38" w14:textId="092178BC" w:rsidR="00FF1F93" w:rsidRPr="008E2385" w:rsidRDefault="00FF1F93" w:rsidP="00973CF9">
      <w:pPr>
        <w:pStyle w:val="ListParagraph"/>
        <w:numPr>
          <w:ilvl w:val="0"/>
          <w:numId w:val="2"/>
        </w:numPr>
        <w:tabs>
          <w:tab w:val="num" w:pos="850"/>
        </w:tabs>
        <w:spacing w:after="240" w:line="360" w:lineRule="auto"/>
        <w:jc w:val="both"/>
        <w:rPr>
          <w:rFonts w:eastAsia="Times New Roman" w:cs="Arial"/>
          <w:szCs w:val="20"/>
        </w:rPr>
      </w:pPr>
      <w:r w:rsidRPr="008E2385">
        <w:rPr>
          <w:rFonts w:eastAsia="Times New Roman" w:cs="Arial"/>
          <w:szCs w:val="20"/>
        </w:rPr>
        <w:t>The Document IDs</w:t>
      </w:r>
      <w:r w:rsidR="00642AEC">
        <w:rPr>
          <w:rStyle w:val="FootnoteReference"/>
          <w:rFonts w:eastAsia="Times New Roman" w:cs="Arial"/>
          <w:szCs w:val="20"/>
        </w:rPr>
        <w:footnoteReference w:id="2"/>
      </w:r>
      <w:r w:rsidRPr="008E2385">
        <w:rPr>
          <w:rFonts w:eastAsia="Times New Roman" w:cs="Arial"/>
          <w:szCs w:val="20"/>
        </w:rPr>
        <w:t xml:space="preserve"> will be as follows:</w:t>
      </w:r>
    </w:p>
    <w:p w14:paraId="4453A6BC" w14:textId="77777777" w:rsidR="00FF1F93" w:rsidRPr="008E2385" w:rsidRDefault="00FF1F93" w:rsidP="00973CF9">
      <w:pPr>
        <w:pStyle w:val="ListParagraph"/>
        <w:numPr>
          <w:ilvl w:val="0"/>
          <w:numId w:val="1"/>
        </w:numPr>
        <w:tabs>
          <w:tab w:val="num" w:pos="1701"/>
        </w:tabs>
        <w:spacing w:after="240" w:line="360" w:lineRule="auto"/>
        <w:jc w:val="both"/>
        <w:rPr>
          <w:rFonts w:eastAsia="Times New Roman" w:cs="Arial"/>
          <w:szCs w:val="20"/>
        </w:rPr>
      </w:pPr>
      <w:r w:rsidRPr="008E2385">
        <w:rPr>
          <w:rFonts w:eastAsia="Times New Roman" w:cs="Arial"/>
          <w:szCs w:val="20"/>
        </w:rPr>
        <w:t>for the plaintiff’s documents - [insert]; and</w:t>
      </w:r>
    </w:p>
    <w:p w14:paraId="583065D1" w14:textId="77777777" w:rsidR="008E2385" w:rsidRPr="008E2385" w:rsidRDefault="00FF1F93" w:rsidP="00973CF9">
      <w:pPr>
        <w:pStyle w:val="ListParagraph"/>
        <w:numPr>
          <w:ilvl w:val="0"/>
          <w:numId w:val="1"/>
        </w:numPr>
        <w:tabs>
          <w:tab w:val="num" w:pos="1701"/>
        </w:tabs>
        <w:spacing w:after="240" w:line="360" w:lineRule="auto"/>
        <w:jc w:val="both"/>
        <w:rPr>
          <w:rFonts w:eastAsia="Times New Roman" w:cs="Arial"/>
          <w:szCs w:val="20"/>
        </w:rPr>
      </w:pPr>
      <w:r w:rsidRPr="008E2385">
        <w:rPr>
          <w:rFonts w:eastAsia="Times New Roman" w:cs="Arial"/>
          <w:szCs w:val="20"/>
        </w:rPr>
        <w:t>for the defendant’s documents - [insert]</w:t>
      </w:r>
      <w:r w:rsidRPr="008E2385">
        <w:rPr>
          <w:rFonts w:eastAsia="Times New Roman" w:cs="Arial"/>
          <w:i/>
          <w:szCs w:val="20"/>
        </w:rPr>
        <w:t>.</w:t>
      </w:r>
    </w:p>
    <w:p w14:paraId="53BEF5DD" w14:textId="77777777" w:rsidR="008E2385" w:rsidRDefault="008E2385" w:rsidP="00973CF9">
      <w:pPr>
        <w:pStyle w:val="ListParagraph"/>
        <w:numPr>
          <w:ilvl w:val="0"/>
          <w:numId w:val="2"/>
        </w:numPr>
        <w:tabs>
          <w:tab w:val="num" w:pos="850"/>
        </w:tabs>
        <w:spacing w:after="240" w:line="360" w:lineRule="auto"/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The parties ag</w:t>
      </w:r>
      <w:r w:rsidR="00FF1F93" w:rsidRPr="008E2385">
        <w:rPr>
          <w:rFonts w:eastAsia="Times New Roman" w:cs="Arial"/>
          <w:szCs w:val="20"/>
        </w:rPr>
        <w:t>ree that:</w:t>
      </w:r>
    </w:p>
    <w:p w14:paraId="5FEB118D" w14:textId="77777777" w:rsidR="00FF1F93" w:rsidRPr="008E2385" w:rsidRDefault="00FF1F93" w:rsidP="00973CF9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eastAsia="Times New Roman" w:cs="Arial"/>
          <w:szCs w:val="20"/>
        </w:rPr>
      </w:pPr>
      <w:r w:rsidRPr="008E2385">
        <w:rPr>
          <w:rFonts w:eastAsia="Times New Roman" w:cs="Arial"/>
          <w:szCs w:val="20"/>
        </w:rPr>
        <w:t>disclosed documents will be delivered as electronic files, using their Document ID as the filename, together with a list prepared in accordance with the agreed document management protocol;</w:t>
      </w:r>
    </w:p>
    <w:p w14:paraId="580D2823" w14:textId="62FE6429" w:rsidR="00FF1F93" w:rsidRPr="008E2385" w:rsidRDefault="00FF1F93" w:rsidP="00973CF9">
      <w:pPr>
        <w:pStyle w:val="ListParagraph"/>
        <w:numPr>
          <w:ilvl w:val="0"/>
          <w:numId w:val="4"/>
        </w:numPr>
        <w:tabs>
          <w:tab w:val="num" w:pos="1701"/>
        </w:tabs>
        <w:spacing w:after="240" w:line="360" w:lineRule="auto"/>
        <w:jc w:val="both"/>
        <w:rPr>
          <w:rFonts w:eastAsia="Times New Roman" w:cs="Arial"/>
          <w:szCs w:val="20"/>
        </w:rPr>
      </w:pPr>
      <w:r w:rsidRPr="008E2385">
        <w:rPr>
          <w:rFonts w:eastAsia="Times New Roman" w:cs="Arial"/>
          <w:szCs w:val="20"/>
        </w:rPr>
        <w:t>disclosed documents will be exchanged as full text searchable, multi-page PDF files;</w:t>
      </w:r>
    </w:p>
    <w:p w14:paraId="0BC99F5C" w14:textId="77777777" w:rsidR="006859AB" w:rsidRPr="008E2385" w:rsidRDefault="00FF1F93" w:rsidP="00973CF9">
      <w:pPr>
        <w:pStyle w:val="ListParagraph"/>
        <w:numPr>
          <w:ilvl w:val="0"/>
          <w:numId w:val="4"/>
        </w:numPr>
        <w:spacing w:line="360" w:lineRule="auto"/>
        <w:rPr>
          <w:rFonts w:eastAsia="Times New Roman" w:cs="Arial"/>
          <w:szCs w:val="20"/>
        </w:rPr>
      </w:pPr>
      <w:r w:rsidRPr="008E2385">
        <w:rPr>
          <w:rFonts w:eastAsia="Times New Roman" w:cs="Arial"/>
          <w:szCs w:val="20"/>
        </w:rPr>
        <w:t xml:space="preserve">reasonable steps will be taken to identify and remove duplicate electronic documents before </w:t>
      </w:r>
      <w:r w:rsidR="00973CF9">
        <w:rPr>
          <w:rFonts w:eastAsia="Times New Roman" w:cs="Arial"/>
          <w:szCs w:val="20"/>
        </w:rPr>
        <w:t>exchange;</w:t>
      </w:r>
    </w:p>
    <w:p w14:paraId="50F33B54" w14:textId="77777777" w:rsidR="00FF1F93" w:rsidRPr="008E2385" w:rsidRDefault="00FF1F93" w:rsidP="00973CF9">
      <w:pPr>
        <w:pStyle w:val="ListParagraph"/>
        <w:numPr>
          <w:ilvl w:val="0"/>
          <w:numId w:val="4"/>
        </w:numPr>
        <w:tabs>
          <w:tab w:val="num" w:pos="1701"/>
        </w:tabs>
        <w:spacing w:after="240" w:line="360" w:lineRule="auto"/>
        <w:jc w:val="both"/>
        <w:rPr>
          <w:rFonts w:eastAsia="Times New Roman" w:cs="Arial"/>
          <w:szCs w:val="20"/>
        </w:rPr>
      </w:pPr>
      <w:r w:rsidRPr="008E2385">
        <w:rPr>
          <w:rFonts w:eastAsia="Times New Roman" w:cs="Arial"/>
          <w:szCs w:val="20"/>
        </w:rPr>
        <w:t>disclosed documents provided to the court in an eTrial will be named using their Document ID and provided as full text searchable, multi-page PDF files.</w:t>
      </w:r>
    </w:p>
    <w:p w14:paraId="1E37D41E" w14:textId="46E99FCB" w:rsidR="00FF1F93" w:rsidRPr="00973CF9" w:rsidRDefault="00FF1F93" w:rsidP="00973CF9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Arial"/>
          <w:szCs w:val="20"/>
        </w:rPr>
      </w:pPr>
      <w:r w:rsidRPr="008E2385">
        <w:rPr>
          <w:rFonts w:eastAsia="Times New Roman" w:cs="Arial"/>
          <w:szCs w:val="20"/>
        </w:rPr>
        <w:t xml:space="preserve">The parties agree </w:t>
      </w:r>
      <w:r w:rsidR="00482D59">
        <w:rPr>
          <w:rFonts w:eastAsia="Times New Roman" w:cs="Arial"/>
          <w:szCs w:val="20"/>
        </w:rPr>
        <w:t xml:space="preserve">that only a small number of documents will be disclosed in the proceeding such that </w:t>
      </w:r>
      <w:r w:rsidR="00973CF9">
        <w:rPr>
          <w:rFonts w:eastAsia="Times New Roman" w:cs="Arial"/>
          <w:szCs w:val="20"/>
        </w:rPr>
        <w:t>the</w:t>
      </w:r>
      <w:r w:rsidR="00973CF9" w:rsidRPr="00973CF9">
        <w:rPr>
          <w:rFonts w:eastAsia="Times New Roman" w:cs="Arial"/>
          <w:szCs w:val="20"/>
        </w:rPr>
        <w:t xml:space="preserve"> just and expeditious resolution of the real issues in dispute at a minimum of </w:t>
      </w:r>
      <w:r w:rsidR="00973CF9">
        <w:rPr>
          <w:rFonts w:eastAsia="Times New Roman" w:cs="Arial"/>
          <w:szCs w:val="20"/>
        </w:rPr>
        <w:t>expense, and the efficient management of documents, do not require any limitation on the duty of disclosure</w:t>
      </w:r>
      <w:r w:rsidR="001E61EF">
        <w:rPr>
          <w:rFonts w:eastAsia="Times New Roman" w:cs="Arial"/>
          <w:szCs w:val="20"/>
        </w:rPr>
        <w:t xml:space="preserve"> imposed under Chapter 7, Part </w:t>
      </w:r>
      <w:r w:rsidR="00B74503">
        <w:rPr>
          <w:rFonts w:eastAsia="Times New Roman" w:cs="Arial"/>
          <w:szCs w:val="20"/>
        </w:rPr>
        <w:t>2</w:t>
      </w:r>
      <w:r w:rsidR="001E61EF">
        <w:rPr>
          <w:rFonts w:eastAsia="Times New Roman" w:cs="Arial"/>
          <w:szCs w:val="20"/>
        </w:rPr>
        <w:t xml:space="preserve">, Division 1 of the </w:t>
      </w:r>
      <w:r w:rsidR="001E61EF" w:rsidRPr="001E61EF">
        <w:rPr>
          <w:rFonts w:eastAsia="Times New Roman" w:cs="Arial"/>
          <w:i/>
          <w:szCs w:val="20"/>
        </w:rPr>
        <w:t xml:space="preserve">Uniform Civil Procedure Rules 1999 </w:t>
      </w:r>
      <w:r w:rsidR="001E61EF">
        <w:rPr>
          <w:rFonts w:eastAsia="Times New Roman" w:cs="Arial"/>
          <w:szCs w:val="20"/>
        </w:rPr>
        <w:t>(Qld).</w:t>
      </w:r>
    </w:p>
    <w:sectPr w:rsidR="00FF1F93" w:rsidRPr="00973CF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A765" w14:textId="77777777" w:rsidR="00FF1F93" w:rsidRDefault="00FF1F93" w:rsidP="00FF1F93">
      <w:pPr>
        <w:spacing w:after="0" w:line="240" w:lineRule="auto"/>
      </w:pPr>
      <w:r>
        <w:separator/>
      </w:r>
    </w:p>
  </w:endnote>
  <w:endnote w:type="continuationSeparator" w:id="0">
    <w:p w14:paraId="4DA18F64" w14:textId="77777777" w:rsidR="00FF1F93" w:rsidRDefault="00FF1F93" w:rsidP="00FF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6801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080EF" w14:textId="777C189F" w:rsidR="00482D59" w:rsidRDefault="00482D59" w:rsidP="00B74503">
            <w:pPr>
              <w:pStyle w:val="Footer"/>
              <w:jc w:val="center"/>
            </w:pPr>
            <w:r w:rsidRPr="00482D59">
              <w:t xml:space="preserve">Page </w:t>
            </w:r>
            <w:r w:rsidRPr="00482D59">
              <w:rPr>
                <w:bCs/>
              </w:rPr>
              <w:fldChar w:fldCharType="begin"/>
            </w:r>
            <w:r w:rsidRPr="00482D59">
              <w:rPr>
                <w:bCs/>
              </w:rPr>
              <w:instrText xml:space="preserve"> PAGE </w:instrText>
            </w:r>
            <w:r w:rsidRPr="00482D59">
              <w:rPr>
                <w:bCs/>
              </w:rPr>
              <w:fldChar w:fldCharType="separate"/>
            </w:r>
            <w:r w:rsidR="00645ECA">
              <w:rPr>
                <w:bCs/>
                <w:noProof/>
              </w:rPr>
              <w:t>1</w:t>
            </w:r>
            <w:r w:rsidRPr="00482D59">
              <w:rPr>
                <w:bCs/>
              </w:rPr>
              <w:fldChar w:fldCharType="end"/>
            </w:r>
            <w:r w:rsidRPr="00482D59">
              <w:t xml:space="preserve"> of </w:t>
            </w:r>
            <w:r w:rsidRPr="00482D59">
              <w:rPr>
                <w:bCs/>
              </w:rPr>
              <w:fldChar w:fldCharType="begin"/>
            </w:r>
            <w:r w:rsidRPr="00482D59">
              <w:rPr>
                <w:bCs/>
              </w:rPr>
              <w:instrText xml:space="preserve"> NUMPAGES  </w:instrText>
            </w:r>
            <w:r w:rsidRPr="00482D59">
              <w:rPr>
                <w:bCs/>
              </w:rPr>
              <w:fldChar w:fldCharType="separate"/>
            </w:r>
            <w:r w:rsidR="00645ECA">
              <w:rPr>
                <w:bCs/>
                <w:noProof/>
              </w:rPr>
              <w:t>1</w:t>
            </w:r>
            <w:r w:rsidRPr="00482D59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D5A7" w14:textId="77777777" w:rsidR="00FF1F93" w:rsidRDefault="00FF1F93" w:rsidP="00FF1F93">
      <w:pPr>
        <w:spacing w:after="0" w:line="240" w:lineRule="auto"/>
      </w:pPr>
      <w:r>
        <w:separator/>
      </w:r>
    </w:p>
  </w:footnote>
  <w:footnote w:type="continuationSeparator" w:id="0">
    <w:p w14:paraId="52E8472F" w14:textId="77777777" w:rsidR="00FF1F93" w:rsidRDefault="00FF1F93" w:rsidP="00FF1F93">
      <w:pPr>
        <w:spacing w:after="0" w:line="240" w:lineRule="auto"/>
      </w:pPr>
      <w:r>
        <w:continuationSeparator/>
      </w:r>
    </w:p>
  </w:footnote>
  <w:footnote w:id="1">
    <w:p w14:paraId="53572A65" w14:textId="1C80B1C8" w:rsidR="00642AEC" w:rsidRPr="00642AEC" w:rsidRDefault="00642AEC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642AEC">
        <w:rPr>
          <w:rFonts w:asciiTheme="minorHAnsi" w:hAnsiTheme="minorHAnsi"/>
        </w:rPr>
        <w:t xml:space="preserve">The basic plan will be appropriate where there are relatively few documents or where the parties have </w:t>
      </w:r>
      <w:r>
        <w:rPr>
          <w:rFonts w:asciiTheme="minorHAnsi" w:hAnsiTheme="minorHAnsi"/>
        </w:rPr>
        <w:t>already made disclosure in accordance with</w:t>
      </w:r>
      <w:r w:rsidRPr="00642AE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</w:t>
      </w:r>
      <w:r w:rsidRPr="00642AEC">
        <w:rPr>
          <w:rFonts w:asciiTheme="minorHAnsi" w:hAnsiTheme="minorHAnsi"/>
        </w:rPr>
        <w:t xml:space="preserve"> pre-proceedings </w:t>
      </w:r>
      <w:r>
        <w:rPr>
          <w:rFonts w:asciiTheme="minorHAnsi" w:hAnsiTheme="minorHAnsi"/>
        </w:rPr>
        <w:t>regime</w:t>
      </w:r>
      <w:r w:rsidRPr="00642AEC">
        <w:rPr>
          <w:rFonts w:asciiTheme="minorHAnsi" w:hAnsiTheme="minorHAnsi"/>
        </w:rPr>
        <w:t>.</w:t>
      </w:r>
    </w:p>
  </w:footnote>
  <w:footnote w:id="2">
    <w:p w14:paraId="642168DC" w14:textId="626077E7" w:rsidR="00642AEC" w:rsidRPr="00B74503" w:rsidRDefault="00642AEC" w:rsidP="00B74503">
      <w:pPr>
        <w:spacing w:before="120" w:after="120" w:line="240" w:lineRule="auto"/>
        <w:rPr>
          <w:rFonts w:eastAsia="Times New Roman" w:cs="Times New Roman"/>
          <w:sz w:val="20"/>
          <w:szCs w:val="20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 w:rsidRPr="004848F4">
        <w:rPr>
          <w:rFonts w:eastAsia="Times New Roman" w:cs="Times New Roman"/>
          <w:sz w:val="20"/>
          <w:szCs w:val="20"/>
          <w:lang w:eastAsia="en-AU"/>
        </w:rPr>
        <w:t>This is a unique identifier using letters and numbers to organise documents and indicate their source e.g. PLA.0001 (3 letter party identifier and 4 digit number identifying the document).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4CF"/>
    <w:multiLevelType w:val="hybridMultilevel"/>
    <w:tmpl w:val="ECE6D018"/>
    <w:lvl w:ilvl="0" w:tplc="53708A4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34EE"/>
    <w:multiLevelType w:val="hybridMultilevel"/>
    <w:tmpl w:val="DE64345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80247"/>
    <w:multiLevelType w:val="hybridMultilevel"/>
    <w:tmpl w:val="F692E0D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458FD"/>
    <w:multiLevelType w:val="hybridMultilevel"/>
    <w:tmpl w:val="4844E6E6"/>
    <w:lvl w:ilvl="0" w:tplc="0C090017">
      <w:start w:val="1"/>
      <w:numFmt w:val="lowerLetter"/>
      <w:lvlText w:val="%1)"/>
      <w:lvlJc w:val="left"/>
      <w:pPr>
        <w:ind w:left="1570" w:hanging="360"/>
      </w:pPr>
    </w:lvl>
    <w:lvl w:ilvl="1" w:tplc="0C090019" w:tentative="1">
      <w:start w:val="1"/>
      <w:numFmt w:val="lowerLetter"/>
      <w:lvlText w:val="%2."/>
      <w:lvlJc w:val="left"/>
      <w:pPr>
        <w:ind w:left="2290" w:hanging="360"/>
      </w:pPr>
    </w:lvl>
    <w:lvl w:ilvl="2" w:tplc="0C09001B" w:tentative="1">
      <w:start w:val="1"/>
      <w:numFmt w:val="lowerRoman"/>
      <w:lvlText w:val="%3."/>
      <w:lvlJc w:val="right"/>
      <w:pPr>
        <w:ind w:left="3010" w:hanging="180"/>
      </w:pPr>
    </w:lvl>
    <w:lvl w:ilvl="3" w:tplc="0C09000F" w:tentative="1">
      <w:start w:val="1"/>
      <w:numFmt w:val="decimal"/>
      <w:lvlText w:val="%4."/>
      <w:lvlJc w:val="left"/>
      <w:pPr>
        <w:ind w:left="3730" w:hanging="360"/>
      </w:pPr>
    </w:lvl>
    <w:lvl w:ilvl="4" w:tplc="0C090019" w:tentative="1">
      <w:start w:val="1"/>
      <w:numFmt w:val="lowerLetter"/>
      <w:lvlText w:val="%5."/>
      <w:lvlJc w:val="left"/>
      <w:pPr>
        <w:ind w:left="4450" w:hanging="360"/>
      </w:pPr>
    </w:lvl>
    <w:lvl w:ilvl="5" w:tplc="0C09001B" w:tentative="1">
      <w:start w:val="1"/>
      <w:numFmt w:val="lowerRoman"/>
      <w:lvlText w:val="%6."/>
      <w:lvlJc w:val="right"/>
      <w:pPr>
        <w:ind w:left="5170" w:hanging="180"/>
      </w:pPr>
    </w:lvl>
    <w:lvl w:ilvl="6" w:tplc="0C09000F" w:tentative="1">
      <w:start w:val="1"/>
      <w:numFmt w:val="decimal"/>
      <w:lvlText w:val="%7."/>
      <w:lvlJc w:val="left"/>
      <w:pPr>
        <w:ind w:left="5890" w:hanging="360"/>
      </w:pPr>
    </w:lvl>
    <w:lvl w:ilvl="7" w:tplc="0C090019" w:tentative="1">
      <w:start w:val="1"/>
      <w:numFmt w:val="lowerLetter"/>
      <w:lvlText w:val="%8."/>
      <w:lvlJc w:val="left"/>
      <w:pPr>
        <w:ind w:left="6610" w:hanging="360"/>
      </w:pPr>
    </w:lvl>
    <w:lvl w:ilvl="8" w:tplc="0C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4EB95CEF"/>
    <w:multiLevelType w:val="hybridMultilevel"/>
    <w:tmpl w:val="1C44BF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20FA7"/>
    <w:multiLevelType w:val="hybridMultilevel"/>
    <w:tmpl w:val="BBFC5420"/>
    <w:lvl w:ilvl="0" w:tplc="0C090017">
      <w:start w:val="1"/>
      <w:numFmt w:val="lowerLetter"/>
      <w:lvlText w:val="%1)"/>
      <w:lvlJc w:val="left"/>
      <w:pPr>
        <w:ind w:left="1570" w:hanging="360"/>
      </w:pPr>
    </w:lvl>
    <w:lvl w:ilvl="1" w:tplc="0C090019" w:tentative="1">
      <w:start w:val="1"/>
      <w:numFmt w:val="lowerLetter"/>
      <w:lvlText w:val="%2."/>
      <w:lvlJc w:val="left"/>
      <w:pPr>
        <w:ind w:left="2290" w:hanging="360"/>
      </w:pPr>
    </w:lvl>
    <w:lvl w:ilvl="2" w:tplc="0C09001B" w:tentative="1">
      <w:start w:val="1"/>
      <w:numFmt w:val="lowerRoman"/>
      <w:lvlText w:val="%3."/>
      <w:lvlJc w:val="right"/>
      <w:pPr>
        <w:ind w:left="3010" w:hanging="180"/>
      </w:pPr>
    </w:lvl>
    <w:lvl w:ilvl="3" w:tplc="0C09000F" w:tentative="1">
      <w:start w:val="1"/>
      <w:numFmt w:val="decimal"/>
      <w:lvlText w:val="%4."/>
      <w:lvlJc w:val="left"/>
      <w:pPr>
        <w:ind w:left="3730" w:hanging="360"/>
      </w:pPr>
    </w:lvl>
    <w:lvl w:ilvl="4" w:tplc="0C090019" w:tentative="1">
      <w:start w:val="1"/>
      <w:numFmt w:val="lowerLetter"/>
      <w:lvlText w:val="%5."/>
      <w:lvlJc w:val="left"/>
      <w:pPr>
        <w:ind w:left="4450" w:hanging="360"/>
      </w:pPr>
    </w:lvl>
    <w:lvl w:ilvl="5" w:tplc="0C09001B" w:tentative="1">
      <w:start w:val="1"/>
      <w:numFmt w:val="lowerRoman"/>
      <w:lvlText w:val="%6."/>
      <w:lvlJc w:val="right"/>
      <w:pPr>
        <w:ind w:left="5170" w:hanging="180"/>
      </w:pPr>
    </w:lvl>
    <w:lvl w:ilvl="6" w:tplc="0C09000F" w:tentative="1">
      <w:start w:val="1"/>
      <w:numFmt w:val="decimal"/>
      <w:lvlText w:val="%7."/>
      <w:lvlJc w:val="left"/>
      <w:pPr>
        <w:ind w:left="5890" w:hanging="360"/>
      </w:pPr>
    </w:lvl>
    <w:lvl w:ilvl="7" w:tplc="0C090019" w:tentative="1">
      <w:start w:val="1"/>
      <w:numFmt w:val="lowerLetter"/>
      <w:lvlText w:val="%8."/>
      <w:lvlJc w:val="left"/>
      <w:pPr>
        <w:ind w:left="6610" w:hanging="360"/>
      </w:pPr>
    </w:lvl>
    <w:lvl w:ilvl="8" w:tplc="0C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56E30613"/>
    <w:multiLevelType w:val="hybridMultilevel"/>
    <w:tmpl w:val="87924E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D5D25"/>
    <w:multiLevelType w:val="hybridMultilevel"/>
    <w:tmpl w:val="2064FFD0"/>
    <w:lvl w:ilvl="0" w:tplc="0C090017">
      <w:start w:val="1"/>
      <w:numFmt w:val="lowerLetter"/>
      <w:lvlText w:val="%1)"/>
      <w:lvlJc w:val="left"/>
      <w:pPr>
        <w:ind w:left="1570" w:hanging="360"/>
      </w:pPr>
    </w:lvl>
    <w:lvl w:ilvl="1" w:tplc="0C090019" w:tentative="1">
      <w:start w:val="1"/>
      <w:numFmt w:val="lowerLetter"/>
      <w:lvlText w:val="%2."/>
      <w:lvlJc w:val="left"/>
      <w:pPr>
        <w:ind w:left="2290" w:hanging="360"/>
      </w:pPr>
    </w:lvl>
    <w:lvl w:ilvl="2" w:tplc="0C09001B" w:tentative="1">
      <w:start w:val="1"/>
      <w:numFmt w:val="lowerRoman"/>
      <w:lvlText w:val="%3."/>
      <w:lvlJc w:val="right"/>
      <w:pPr>
        <w:ind w:left="3010" w:hanging="180"/>
      </w:pPr>
    </w:lvl>
    <w:lvl w:ilvl="3" w:tplc="0C09000F" w:tentative="1">
      <w:start w:val="1"/>
      <w:numFmt w:val="decimal"/>
      <w:lvlText w:val="%4."/>
      <w:lvlJc w:val="left"/>
      <w:pPr>
        <w:ind w:left="3730" w:hanging="360"/>
      </w:pPr>
    </w:lvl>
    <w:lvl w:ilvl="4" w:tplc="0C090019" w:tentative="1">
      <w:start w:val="1"/>
      <w:numFmt w:val="lowerLetter"/>
      <w:lvlText w:val="%5."/>
      <w:lvlJc w:val="left"/>
      <w:pPr>
        <w:ind w:left="4450" w:hanging="360"/>
      </w:pPr>
    </w:lvl>
    <w:lvl w:ilvl="5" w:tplc="0C09001B" w:tentative="1">
      <w:start w:val="1"/>
      <w:numFmt w:val="lowerRoman"/>
      <w:lvlText w:val="%6."/>
      <w:lvlJc w:val="right"/>
      <w:pPr>
        <w:ind w:left="5170" w:hanging="180"/>
      </w:pPr>
    </w:lvl>
    <w:lvl w:ilvl="6" w:tplc="0C09000F" w:tentative="1">
      <w:start w:val="1"/>
      <w:numFmt w:val="decimal"/>
      <w:lvlText w:val="%7."/>
      <w:lvlJc w:val="left"/>
      <w:pPr>
        <w:ind w:left="5890" w:hanging="360"/>
      </w:pPr>
    </w:lvl>
    <w:lvl w:ilvl="7" w:tplc="0C090019" w:tentative="1">
      <w:start w:val="1"/>
      <w:numFmt w:val="lowerLetter"/>
      <w:lvlText w:val="%8."/>
      <w:lvlJc w:val="left"/>
      <w:pPr>
        <w:ind w:left="6610" w:hanging="360"/>
      </w:pPr>
    </w:lvl>
    <w:lvl w:ilvl="8" w:tplc="0C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93"/>
    <w:rsid w:val="001E61EF"/>
    <w:rsid w:val="00482D59"/>
    <w:rsid w:val="004848F4"/>
    <w:rsid w:val="00591F5F"/>
    <w:rsid w:val="00642AEC"/>
    <w:rsid w:val="00645ECA"/>
    <w:rsid w:val="006859AB"/>
    <w:rsid w:val="008E2385"/>
    <w:rsid w:val="00941F75"/>
    <w:rsid w:val="00973CF9"/>
    <w:rsid w:val="009F0DDB"/>
    <w:rsid w:val="00B74503"/>
    <w:rsid w:val="00E84304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4319"/>
  <w15:docId w15:val="{0833AF18-0DBA-49FF-9656-F2B171B5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F1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FF1F93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FF1F93"/>
    <w:rPr>
      <w:vertAlign w:val="superscript"/>
    </w:rPr>
  </w:style>
  <w:style w:type="paragraph" w:styleId="ListParagraph">
    <w:name w:val="List Paragraph"/>
    <w:basedOn w:val="Normal"/>
    <w:uiPriority w:val="34"/>
    <w:qFormat/>
    <w:rsid w:val="008E238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82D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2D5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2D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2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D59"/>
  </w:style>
  <w:style w:type="paragraph" w:styleId="Footer">
    <w:name w:val="footer"/>
    <w:basedOn w:val="Normal"/>
    <w:link w:val="FooterChar"/>
    <w:uiPriority w:val="99"/>
    <w:unhideWhenUsed/>
    <w:rsid w:val="00482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urts.qld.gov.au/__data/assets/excel_doc/0007/699478/example-index-alternative-schedule-to-form-19-ucpr.xlsx/_recach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5CCC5C3207C40AF01910E10812771" ma:contentTypeVersion="8" ma:contentTypeDescription="Create a new document." ma:contentTypeScope="" ma:versionID="080504e6d23d9e85673db6836556145e">
  <xsd:schema xmlns:xsd="http://www.w3.org/2001/XMLSchema" xmlns:xs="http://www.w3.org/2001/XMLSchema" xmlns:p="http://schemas.microsoft.com/office/2006/metadata/properties" xmlns:ns3="5e96c3a0-823d-4827-940c-d2b840dacc1c" xmlns:ns4="c14acda8-be2a-48ab-92bf-219b314ef09d" targetNamespace="http://schemas.microsoft.com/office/2006/metadata/properties" ma:root="true" ma:fieldsID="1235e7504f52c875d3aa6f5d3a982fa4" ns3:_="" ns4:_="">
    <xsd:import namespace="5e96c3a0-823d-4827-940c-d2b840dacc1c"/>
    <xsd:import namespace="c14acda8-be2a-48ab-92bf-219b314ef0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6c3a0-823d-4827-940c-d2b840dac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acda8-be2a-48ab-92bf-219b314ef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CD656E-2D55-4EDE-BC94-A581A305F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299BB-66A3-41BB-8CA9-14615A2CD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13FA39-1043-4710-A2B7-E068EDFFA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6c3a0-823d-4827-940c-d2b840dacc1c"/>
    <ds:schemaRef ds:uri="c14acda8-be2a-48ab-92bf-219b314ef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B8125-0A2B-49EC-A3FE-FADEFCA2826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96c3a0-823d-4827-940c-d2b840dacc1c"/>
    <ds:schemaRef ds:uri="http://purl.org/dc/terms/"/>
    <ds:schemaRef ds:uri="http://schemas.microsoft.com/office/infopath/2007/PartnerControls"/>
    <ds:schemaRef ds:uri="c14acda8-be2a-48ab-92bf-219b314ef09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- Example basic document plan</vt:lpstr>
    </vt:vector>
  </TitlesOfParts>
  <Company>Queensland Courts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- Example basic document plan</dc:title>
  <dc:subject>Example basic document plan</dc:subject>
  <dc:creator>Queensland Courts</dc:creator>
  <cp:keywords>Supreme Court, Queensland, Civil, Efficient conduct of civil litigation, Practice direction 18 of 2018, Practice direction 18/2018, example basic document plan, template, example</cp:keywords>
  <cp:lastModifiedBy>Megan Wood</cp:lastModifiedBy>
  <cp:revision>2</cp:revision>
  <dcterms:created xsi:type="dcterms:W3CDTF">2022-08-02T06:05:00Z</dcterms:created>
  <dcterms:modified xsi:type="dcterms:W3CDTF">2022-08-02T06:05:00Z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0x0101004365CCC5C3207C40AF01910E10812771</vt:lpwstr>
  </property>
</Properties>
</file>